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C6A" w:rsidRPr="00C40C6A" w:rsidRDefault="00C40C6A" w:rsidP="00C40C6A">
      <w:pPr>
        <w:shd w:val="clear" w:color="auto" w:fill="FFFFFF"/>
        <w:spacing w:after="0" w:line="240" w:lineRule="auto"/>
        <w:jc w:val="center"/>
        <w:rPr>
          <w:rFonts w:ascii="Times New Roman" w:eastAsia="Calibri" w:hAnsi="Times New Roman" w:cs="Times New Roman"/>
          <w:b/>
          <w:bCs/>
          <w:sz w:val="28"/>
          <w:szCs w:val="28"/>
          <w:lang w:val="ky-KG" w:eastAsia="ru-RU"/>
        </w:rPr>
      </w:pPr>
      <w:r w:rsidRPr="00C40C6A">
        <w:rPr>
          <w:rFonts w:ascii="Times New Roman" w:eastAsia="Calibri" w:hAnsi="Times New Roman" w:cs="Times New Roman"/>
          <w:b/>
          <w:bCs/>
          <w:sz w:val="28"/>
          <w:szCs w:val="28"/>
          <w:lang w:val="ky-KG" w:eastAsia="ru-RU"/>
        </w:rPr>
        <w:t>Кыргыз Республикасынын Министрлер Кабинетинин “</w:t>
      </w:r>
      <w:r w:rsidRPr="00C40C6A">
        <w:rPr>
          <w:rFonts w:ascii="Times New Roman" w:eastAsia="Calibri" w:hAnsi="Times New Roman" w:cs="Times New Roman"/>
          <w:b/>
          <w:sz w:val="28"/>
          <w:szCs w:val="28"/>
          <w:lang w:val="ky-KG"/>
        </w:rPr>
        <w:t>Кыргыз Республикасынын 2021-2025-жылдарга карата электр энергиясына орто мөөнөттүү тарифтик саясатын бекитүү жөнүндө”</w:t>
      </w:r>
      <w:r w:rsidRPr="00C40C6A">
        <w:rPr>
          <w:rFonts w:ascii="Times New Roman" w:eastAsia="Calibri" w:hAnsi="Times New Roman" w:cs="Times New Roman"/>
          <w:b/>
          <w:bCs/>
          <w:sz w:val="28"/>
          <w:szCs w:val="28"/>
          <w:lang w:val="ky-KG" w:eastAsia="ru-RU"/>
        </w:rPr>
        <w:t xml:space="preserve"> токтомунун долбооруна</w:t>
      </w:r>
    </w:p>
    <w:p w:rsidR="00C40C6A" w:rsidRPr="00C40C6A" w:rsidRDefault="00C40C6A" w:rsidP="00C40C6A">
      <w:pPr>
        <w:spacing w:after="0" w:line="240" w:lineRule="auto"/>
        <w:ind w:firstLine="709"/>
        <w:contextualSpacing/>
        <w:jc w:val="center"/>
        <w:rPr>
          <w:rFonts w:ascii="Times New Roman" w:eastAsia="Calibri" w:hAnsi="Times New Roman" w:cs="Times New Roman"/>
          <w:b/>
          <w:sz w:val="28"/>
          <w:szCs w:val="28"/>
          <w:lang w:val="ky-KG" w:eastAsia="ru-RU"/>
        </w:rPr>
      </w:pPr>
      <w:r w:rsidRPr="00C40C6A">
        <w:rPr>
          <w:rFonts w:ascii="Times New Roman" w:eastAsia="Calibri" w:hAnsi="Times New Roman" w:cs="Times New Roman"/>
          <w:b/>
          <w:sz w:val="28"/>
          <w:szCs w:val="28"/>
          <w:lang w:val="ky-KG" w:eastAsia="ru-RU"/>
        </w:rPr>
        <w:t>МААЛЫМ КАТ-НЕГИЗДЕМЕ</w:t>
      </w:r>
    </w:p>
    <w:p w:rsidR="00C40C6A" w:rsidRPr="00C40C6A" w:rsidRDefault="00C40C6A" w:rsidP="00C40C6A">
      <w:pPr>
        <w:widowControl w:val="0"/>
        <w:autoSpaceDE w:val="0"/>
        <w:autoSpaceDN w:val="0"/>
        <w:adjustRightInd w:val="0"/>
        <w:spacing w:after="0" w:line="240" w:lineRule="auto"/>
        <w:jc w:val="center"/>
        <w:rPr>
          <w:rFonts w:ascii="Times New Roman" w:eastAsia="Calibri" w:hAnsi="Times New Roman" w:cs="Times New Roman"/>
          <w:b/>
          <w:sz w:val="28"/>
          <w:szCs w:val="28"/>
          <w:lang w:val="ky-KG"/>
        </w:rPr>
      </w:pPr>
    </w:p>
    <w:p w:rsidR="00C40C6A" w:rsidRPr="00C40C6A" w:rsidRDefault="00C40C6A" w:rsidP="00C40C6A">
      <w:pPr>
        <w:widowControl w:val="0"/>
        <w:autoSpaceDE w:val="0"/>
        <w:autoSpaceDN w:val="0"/>
        <w:adjustRightInd w:val="0"/>
        <w:spacing w:after="0" w:line="240" w:lineRule="auto"/>
        <w:jc w:val="both"/>
        <w:rPr>
          <w:rFonts w:ascii="Times New Roman" w:hAnsi="Times New Roman" w:cs="Times New Roman"/>
          <w:b/>
          <w:sz w:val="28"/>
          <w:szCs w:val="28"/>
        </w:rPr>
      </w:pPr>
    </w:p>
    <w:p w:rsidR="00C40C6A" w:rsidRPr="00C40C6A" w:rsidRDefault="00C40C6A" w:rsidP="00C40C6A">
      <w:pPr>
        <w:numPr>
          <w:ilvl w:val="0"/>
          <w:numId w:val="6"/>
        </w:numPr>
        <w:spacing w:after="0" w:line="240" w:lineRule="auto"/>
        <w:rPr>
          <w:rFonts w:ascii="Times New Roman" w:eastAsia="Calibri" w:hAnsi="Times New Roman" w:cs="Times New Roman"/>
          <w:b/>
          <w:bCs/>
          <w:sz w:val="28"/>
          <w:szCs w:val="28"/>
          <w:lang w:eastAsia="ru-RU"/>
        </w:rPr>
      </w:pPr>
      <w:r w:rsidRPr="00C40C6A">
        <w:rPr>
          <w:rFonts w:ascii="Times New Roman" w:eastAsia="Calibri" w:hAnsi="Times New Roman" w:cs="Times New Roman"/>
          <w:b/>
          <w:bCs/>
          <w:sz w:val="28"/>
          <w:szCs w:val="28"/>
          <w:lang w:val="ky-KG" w:eastAsia="ru-RU"/>
        </w:rPr>
        <w:t>Долбоордун максаттары жана милдеттери</w:t>
      </w:r>
    </w:p>
    <w:p w:rsidR="00C40C6A" w:rsidRPr="00554169" w:rsidRDefault="00C40C6A" w:rsidP="00554169">
      <w:pPr>
        <w:spacing w:after="0" w:line="240" w:lineRule="auto"/>
        <w:jc w:val="both"/>
        <w:rPr>
          <w:rFonts w:ascii="Times New Roman" w:hAnsi="Times New Roman" w:cs="Times New Roman"/>
          <w:sz w:val="28"/>
          <w:szCs w:val="28"/>
        </w:rPr>
      </w:pPr>
      <w:r w:rsidRPr="00554169">
        <w:rPr>
          <w:rFonts w:ascii="Times New Roman" w:hAnsi="Times New Roman" w:cs="Times New Roman"/>
          <w:sz w:val="28"/>
          <w:szCs w:val="28"/>
        </w:rPr>
        <w:tab/>
      </w:r>
      <w:proofErr w:type="spellStart"/>
      <w:r w:rsidRPr="00554169">
        <w:rPr>
          <w:rFonts w:ascii="Times New Roman" w:hAnsi="Times New Roman" w:cs="Times New Roman"/>
          <w:sz w:val="28"/>
          <w:szCs w:val="28"/>
        </w:rPr>
        <w:t>Кыргыз</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Республикасынын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Министрлер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Кабинетинин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бул</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токтомунун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долбоорунун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максаты</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жана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милдети</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электр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энергиясынын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тартыштык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шарттарында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керектөөчүлөрдү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электр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менен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жабдуунун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ишенимдүүлүгүн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сактоо</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аймактарда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керектөөчүлөрдү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электр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менен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жабдуунун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сапатын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жакшыртуу</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энергетикалык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сектордогу</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кредиттик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милдеттенмелер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боюнча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төлөөлөрдү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камсыз</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кылуу</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ошондой</w:t>
      </w:r>
      <w:proofErr w:type="spellEnd"/>
      <w:r w:rsidRPr="00554169">
        <w:rPr>
          <w:rFonts w:ascii="Times New Roman" w:hAnsi="Times New Roman" w:cs="Times New Roman"/>
          <w:sz w:val="28"/>
          <w:szCs w:val="28"/>
        </w:rPr>
        <w:t xml:space="preserve"> эле </w:t>
      </w:r>
      <w:proofErr w:type="spellStart"/>
      <w:r w:rsidRPr="00554169">
        <w:rPr>
          <w:rFonts w:ascii="Times New Roman" w:hAnsi="Times New Roman" w:cs="Times New Roman"/>
          <w:sz w:val="28"/>
          <w:szCs w:val="28"/>
        </w:rPr>
        <w:t>керектөөчүлөрдүн</w:t>
      </w:r>
      <w:proofErr w:type="spellEnd"/>
      <w:r w:rsidRPr="00554169">
        <w:rPr>
          <w:rFonts w:ascii="Times New Roman" w:hAnsi="Times New Roman" w:cs="Times New Roman"/>
          <w:sz w:val="28"/>
          <w:szCs w:val="28"/>
        </w:rPr>
        <w:t xml:space="preserve"> ар </w:t>
      </w:r>
      <w:proofErr w:type="spellStart"/>
      <w:r w:rsidRPr="00554169">
        <w:rPr>
          <w:rFonts w:ascii="Times New Roman" w:hAnsi="Times New Roman" w:cs="Times New Roman"/>
          <w:sz w:val="28"/>
          <w:szCs w:val="28"/>
        </w:rPr>
        <w:t>түрдүү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категорияларынын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ортосунда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кайчылаш</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субсидиялоонун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көлөмүн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төмөндөтүү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болуп</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саналат</w:t>
      </w:r>
      <w:proofErr w:type="spellEnd"/>
      <w:r w:rsidRPr="00554169">
        <w:rPr>
          <w:rFonts w:ascii="Times New Roman" w:hAnsi="Times New Roman" w:cs="Times New Roman"/>
          <w:sz w:val="28"/>
          <w:szCs w:val="28"/>
        </w:rPr>
        <w:t>.</w:t>
      </w:r>
    </w:p>
    <w:p w:rsidR="00C40C6A" w:rsidRPr="00554169" w:rsidRDefault="00C40C6A" w:rsidP="00554169">
      <w:pPr>
        <w:spacing w:after="0" w:line="240" w:lineRule="auto"/>
        <w:jc w:val="both"/>
        <w:rPr>
          <w:rFonts w:ascii="Times New Roman" w:hAnsi="Times New Roman" w:cs="Times New Roman"/>
          <w:sz w:val="28"/>
          <w:szCs w:val="28"/>
        </w:rPr>
      </w:pPr>
    </w:p>
    <w:p w:rsidR="00C40C6A" w:rsidRPr="00554169" w:rsidRDefault="00C40C6A" w:rsidP="00554169">
      <w:pPr>
        <w:spacing w:after="0" w:line="240" w:lineRule="auto"/>
        <w:ind w:firstLine="709"/>
        <w:jc w:val="both"/>
        <w:rPr>
          <w:rFonts w:ascii="Times New Roman" w:hAnsi="Times New Roman" w:cs="Times New Roman"/>
          <w:b/>
          <w:sz w:val="28"/>
          <w:szCs w:val="28"/>
        </w:rPr>
      </w:pPr>
      <w:r w:rsidRPr="00554169">
        <w:rPr>
          <w:rFonts w:ascii="Times New Roman" w:hAnsi="Times New Roman" w:cs="Times New Roman"/>
          <w:b/>
          <w:sz w:val="28"/>
          <w:szCs w:val="28"/>
        </w:rPr>
        <w:t xml:space="preserve">2. </w:t>
      </w:r>
      <w:proofErr w:type="spellStart"/>
      <w:r w:rsidRPr="00554169">
        <w:rPr>
          <w:rFonts w:ascii="Times New Roman" w:hAnsi="Times New Roman" w:cs="Times New Roman"/>
          <w:b/>
          <w:sz w:val="28"/>
          <w:szCs w:val="28"/>
        </w:rPr>
        <w:t>Баяндоо</w:t>
      </w:r>
      <w:proofErr w:type="spellEnd"/>
      <w:r w:rsidRPr="00554169">
        <w:rPr>
          <w:rFonts w:ascii="Times New Roman" w:hAnsi="Times New Roman" w:cs="Times New Roman"/>
          <w:b/>
          <w:sz w:val="28"/>
          <w:szCs w:val="28"/>
        </w:rPr>
        <w:t xml:space="preserve"> </w:t>
      </w:r>
      <w:proofErr w:type="spellStart"/>
      <w:r w:rsidRPr="00554169">
        <w:rPr>
          <w:rFonts w:ascii="Times New Roman" w:hAnsi="Times New Roman" w:cs="Times New Roman"/>
          <w:b/>
          <w:sz w:val="28"/>
          <w:szCs w:val="28"/>
        </w:rPr>
        <w:t>бөлүгү</w:t>
      </w:r>
      <w:proofErr w:type="spellEnd"/>
    </w:p>
    <w:p w:rsidR="00C40C6A" w:rsidRPr="00554169" w:rsidRDefault="00C40C6A" w:rsidP="00554169">
      <w:pPr>
        <w:spacing w:after="0" w:line="240" w:lineRule="auto"/>
        <w:jc w:val="both"/>
        <w:rPr>
          <w:rFonts w:ascii="Times New Roman" w:hAnsi="Times New Roman" w:cs="Times New Roman"/>
          <w:sz w:val="28"/>
          <w:szCs w:val="28"/>
        </w:rPr>
      </w:pPr>
      <w:r w:rsidRPr="00554169">
        <w:rPr>
          <w:rFonts w:ascii="Times New Roman" w:hAnsi="Times New Roman" w:cs="Times New Roman"/>
          <w:sz w:val="28"/>
          <w:szCs w:val="28"/>
        </w:rPr>
        <w:tab/>
      </w:r>
      <w:proofErr w:type="spellStart"/>
      <w:r w:rsidRPr="00554169">
        <w:rPr>
          <w:rFonts w:ascii="Times New Roman" w:hAnsi="Times New Roman" w:cs="Times New Roman"/>
          <w:sz w:val="28"/>
          <w:szCs w:val="28"/>
        </w:rPr>
        <w:t>Кыргыз</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Республикасынын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Өкмөтүнүн</w:t>
      </w:r>
      <w:proofErr w:type="spellEnd"/>
      <w:r w:rsidRPr="00554169">
        <w:rPr>
          <w:rFonts w:ascii="Times New Roman" w:hAnsi="Times New Roman" w:cs="Times New Roman"/>
          <w:sz w:val="28"/>
          <w:szCs w:val="28"/>
        </w:rPr>
        <w:t xml:space="preserve"> 2020-жылдын 27-мартындагы № 188 </w:t>
      </w:r>
      <w:proofErr w:type="spellStart"/>
      <w:r w:rsidRPr="00554169">
        <w:rPr>
          <w:rFonts w:ascii="Times New Roman" w:hAnsi="Times New Roman" w:cs="Times New Roman"/>
          <w:sz w:val="28"/>
          <w:szCs w:val="28"/>
        </w:rPr>
        <w:t>токтому</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менен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Кыргыз</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Республикасынын</w:t>
      </w:r>
      <w:proofErr w:type="spellEnd"/>
      <w:r w:rsidRPr="00554169">
        <w:rPr>
          <w:rFonts w:ascii="Times New Roman" w:hAnsi="Times New Roman" w:cs="Times New Roman"/>
          <w:sz w:val="28"/>
          <w:szCs w:val="28"/>
        </w:rPr>
        <w:t xml:space="preserve"> 2020-2022-жылдарга карата </w:t>
      </w:r>
      <w:proofErr w:type="spellStart"/>
      <w:r w:rsidRPr="00554169">
        <w:rPr>
          <w:rFonts w:ascii="Times New Roman" w:hAnsi="Times New Roman" w:cs="Times New Roman"/>
          <w:sz w:val="28"/>
          <w:szCs w:val="28"/>
        </w:rPr>
        <w:t>электр</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жана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жылуулук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энергиясына</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орто</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мөөнөттүү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тарифтик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саясаты</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бекитилген</w:t>
      </w:r>
      <w:proofErr w:type="spellEnd"/>
      <w:r w:rsidRPr="00554169">
        <w:rPr>
          <w:rFonts w:ascii="Times New Roman" w:hAnsi="Times New Roman" w:cs="Times New Roman"/>
          <w:sz w:val="28"/>
          <w:szCs w:val="28"/>
        </w:rPr>
        <w:t xml:space="preserve">. </w:t>
      </w:r>
    </w:p>
    <w:p w:rsidR="00C40C6A" w:rsidRPr="00554169" w:rsidRDefault="00C40C6A" w:rsidP="00554169">
      <w:pPr>
        <w:spacing w:after="0" w:line="240" w:lineRule="auto"/>
        <w:jc w:val="both"/>
        <w:rPr>
          <w:rFonts w:ascii="Times New Roman" w:hAnsi="Times New Roman" w:cs="Times New Roman"/>
          <w:sz w:val="28"/>
          <w:szCs w:val="28"/>
        </w:rPr>
      </w:pPr>
      <w:r w:rsidRPr="00554169">
        <w:rPr>
          <w:rFonts w:ascii="Times New Roman" w:hAnsi="Times New Roman" w:cs="Times New Roman"/>
          <w:sz w:val="28"/>
          <w:szCs w:val="28"/>
        </w:rPr>
        <w:tab/>
      </w:r>
      <w:proofErr w:type="spellStart"/>
      <w:r w:rsidRPr="00554169">
        <w:rPr>
          <w:rFonts w:ascii="Times New Roman" w:hAnsi="Times New Roman" w:cs="Times New Roman"/>
          <w:sz w:val="28"/>
          <w:szCs w:val="28"/>
        </w:rPr>
        <w:t>Көрсөтүлгөн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тарифтик</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саясат</w:t>
      </w:r>
      <w:proofErr w:type="spellEnd"/>
      <w:r w:rsidRPr="00554169">
        <w:rPr>
          <w:rFonts w:ascii="Times New Roman" w:hAnsi="Times New Roman" w:cs="Times New Roman"/>
          <w:sz w:val="28"/>
          <w:szCs w:val="28"/>
        </w:rPr>
        <w:t xml:space="preserve"> 2022-жылга </w:t>
      </w:r>
      <w:proofErr w:type="spellStart"/>
      <w:r w:rsidRPr="00554169">
        <w:rPr>
          <w:rFonts w:ascii="Times New Roman" w:hAnsi="Times New Roman" w:cs="Times New Roman"/>
          <w:sz w:val="28"/>
          <w:szCs w:val="28"/>
        </w:rPr>
        <w:t>чейин</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тарифтерди</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белгилөөнү</w:t>
      </w:r>
      <w:proofErr w:type="spellEnd"/>
      <w:r w:rsidRPr="00554169">
        <w:rPr>
          <w:rFonts w:ascii="Times New Roman" w:hAnsi="Times New Roman" w:cs="Times New Roman"/>
          <w:sz w:val="28"/>
          <w:szCs w:val="28"/>
        </w:rPr>
        <w:t xml:space="preserve"> </w:t>
      </w:r>
      <w:proofErr w:type="spellStart"/>
      <w:r w:rsidRPr="00554169">
        <w:rPr>
          <w:rFonts w:ascii="Times New Roman" w:hAnsi="Times New Roman" w:cs="Times New Roman"/>
          <w:sz w:val="28"/>
          <w:szCs w:val="28"/>
        </w:rPr>
        <w:t>карайт</w:t>
      </w:r>
      <w:proofErr w:type="spellEnd"/>
      <w:r w:rsidRPr="00554169">
        <w:rPr>
          <w:rFonts w:ascii="Times New Roman" w:hAnsi="Times New Roman" w:cs="Times New Roman"/>
          <w:sz w:val="28"/>
          <w:szCs w:val="28"/>
        </w:rPr>
        <w:t>.</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Calibri" w:hAnsi="Times New Roman" w:cs="Times New Roman"/>
          <w:sz w:val="28"/>
          <w:szCs w:val="28"/>
          <w:lang w:val="ky-KG"/>
        </w:rPr>
        <w:t xml:space="preserve">Бирок, </w:t>
      </w:r>
      <w:r w:rsidRPr="00C40C6A">
        <w:rPr>
          <w:rFonts w:ascii="Times New Roman" w:eastAsia="Times New Roman" w:hAnsi="Times New Roman" w:cs="Times New Roman"/>
          <w:sz w:val="28"/>
          <w:szCs w:val="28"/>
          <w:lang w:val="ky-KG" w:eastAsia="ru-RU"/>
        </w:rPr>
        <w:t>2020-2021-жылдардын күз-кыш мезгилдеринен өткөндөн кийин Кыргызстандын энергетикасында кырдаал начарлады.</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Божомолдонгон маалыматтарга ылайык 2021-жылга электр энергиясынын тартыштыгы 3 млрд кВтске чейинки көлөмдө болушу күтүлөт. Буга суу сактагычтардагы суунун деңгээлинин төмөндөөсүнө алып келген суунун аз болуу мезгилинин кезектеги цикли, ошондой эле электр энергиясын керектөөнүн ар жылдык өсүшү себеп болууда.</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Республиканын керектөөчүлөрүн электр менен жабдууну үзгүлтүксүз камсыз кылуу максатында Кыргыз Республикасынын Энергетика жана өнөр жай министрлиги тарабынан каатчылыкка каршы бир катар иш-чаралар кабыл алынып жатат. Мисалы, 2021-жылы Казахстан Республикасынан 900 млн кВтс көлөмүндөгү, Өзбекстан Республикасынан 750 млн кВтс көлөмүндөгү электр энергиясын кабыл алууну ишке ашыруу пландаштырылууда. Мындан тышкары, 1 млрд кВтстан ашык электр энергиясын кошумча иштеп чыгууну камсыз кылууга мүмкүндүк берүү үчүн Бишкек ЖЭБине жүк көбөйтүлдү. Ушуну менен бирге, алдын ала эсептөөлөр боюнча, отун сатып алууга кошумча чыгымдар 2,8 млрд сомду түзөт. Ошондой эле 2022-жылга жалпы суммасы 2 млрд сомдон көбүрөөк акча каражаты керектеле турган 1 млрд кВтска чейинки көлөмдө электр энергиясын импорттоо каралган.</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lastRenderedPageBreak/>
        <w:t>Бул аракеттер Токтогул суу сактагычындагы суунун көлөмүн сактоого жана 2021-2022-жылдары ККМдан ишенимдүү өтүүгө багытталган.</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Мындан тышкары, капиталдык салымдардын жетишсиз каржылангандыгынан жана сакталган тарифтик тартыштыктан энергетикалык компаниялар карыз милдеттенмелердин эсебинен капиталдык салымдар боюнча өздөрүнүн чыгымдарын жабууга аргасыз болушууда. 2020-жылдын жыйынтыгы боюнча энергетикалык сектордогу кредиттер (карыз милдеттенмелер) 129 млрд сомдон ашык сумманы түзөт, бул тарифтик тартыштык учурунда тармак үчүн оор жүк болуп эсептелет.</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Мындай шарттарда кошумча чыгымдарды жабуунун мүмкүндүгүнүн жоктугун чечүү электрэнергиясына адекваттуу тарифтик саясатты жүргүзүүсүз мүмкүн эмес. Ушуга байланыштуу орто мөөнөттүү келечекте электр энергиясынын наркын тариф менен жабууга жетишүүгө мүмкүндүк берген теңдештирилген тарифтик саясатты жүргүзүү зарыл. Азыркы учурда 2025-жылга чейинки мезгилге чейин орто мөөнөттүү келечекте энергетика секторунда тарифтик стратегияны аныктоо зарыл болуп турат.</w:t>
      </w:r>
    </w:p>
    <w:p w:rsidR="00C40C6A" w:rsidRPr="00C40C6A" w:rsidRDefault="00C40C6A" w:rsidP="00C40C6A">
      <w:pPr>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Колдонуудагы тарифтер электр энергиясын өндүрүүнүн, берүүнүн жана бөлүштүрүүнүн наркын жаба албай тургандыгын белгилеп кетүү керек.</w:t>
      </w:r>
    </w:p>
    <w:p w:rsidR="00C40C6A" w:rsidRPr="00C40C6A" w:rsidRDefault="00C40C6A" w:rsidP="00C40C6A">
      <w:pPr>
        <w:shd w:val="clear" w:color="auto" w:fill="FFFFFF"/>
        <w:spacing w:after="0" w:line="240" w:lineRule="auto"/>
        <w:ind w:firstLine="397"/>
        <w:jc w:val="both"/>
        <w:rPr>
          <w:rFonts w:ascii="Calibri" w:eastAsia="Times New Roman" w:hAnsi="Calibri" w:cs="Times New Roman"/>
          <w:lang w:val="ky-KG" w:eastAsia="ru-RU"/>
        </w:rPr>
      </w:pPr>
      <w:r w:rsidRPr="00C40C6A">
        <w:rPr>
          <w:rFonts w:ascii="Times New Roman" w:eastAsia="Calibri" w:hAnsi="Times New Roman" w:cs="Times New Roman"/>
          <w:sz w:val="28"/>
          <w:szCs w:val="28"/>
          <w:lang w:val="ky-KG"/>
        </w:rPr>
        <w:t xml:space="preserve">Кыргыз Республикасынын “Электр энергетикасы жөнүндө” Мыйзамынын 21-беренесине ылайык, </w:t>
      </w:r>
      <w:r w:rsidRPr="00C40C6A">
        <w:rPr>
          <w:rFonts w:ascii="Times New Roman" w:eastAsia="Times New Roman" w:hAnsi="Times New Roman" w:cs="Times New Roman"/>
          <w:sz w:val="28"/>
          <w:szCs w:val="28"/>
          <w:lang w:val="ky-KG" w:eastAsia="ru-RU"/>
        </w:rPr>
        <w:t>тарифтер төмөнкү принциптерге ылайык белгиленет:</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баалар өндүрүшкө жана техникалык тейлөөгө, капиталдык чыгымдарды толуктоого, инвестицияларды тартууга жана кайтаруунун проценттик ставкасына кеткен чыгымдарды кошкондо жылуулук же электр энергиясын өндүрүүнүн, берүүнүн жана бөлүштүрүүнүн толук наркын чагылдырууга тийиш;</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баалардын өзгөрүшү өндүрүүчүлөрдө же керектөөчүлөрдө капыстан экономикалык кыйынчылыктарды пайда кылбоого тийиш;</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керектөөнүн бирдей мүнөздөмөсүнө ээ болгон, бир бөлүштүрүүчү ишкана тарабынан тейленүүчү бирдей топтогу бардык керектөөчүлөр бирдей тарифтерди алууга жана тейленүүгө тийиш;</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энергияны керектөөчүлөрдүн ар бир тобу үчүн тарифтер берилген электр энергиясынын жана энергетикалык кызмат көрсөтүүлөрдүн толук наркын чагылдырууга тийиш;</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керектөөчүлөрдүн бир тобунан экинчи бир тобуна субсидияларды берүүгө тыюу алынат;</w:t>
      </w:r>
    </w:p>
    <w:p w:rsidR="00C40C6A" w:rsidRPr="00C40C6A" w:rsidRDefault="00C40C6A" w:rsidP="00C40C6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тарифтер жылдын ар кандай мезгилинде жана сутканын ар кандай мезгилинде берилген электр энергиясы жана энергетикалык кызматтардын наркындагы айырманы, ошондой эле керектөөчүлөрдө тандоо мүмкүнчүлүгү болгон учурларда энергетикалык кызматтын түрлөрүнүн жана сапатынын же электр энергиясынын наркындагы айырманы чагылдыргандай белгиленүүгө тийиш.</w:t>
      </w:r>
    </w:p>
    <w:p w:rsidR="00C40C6A" w:rsidRPr="00C40C6A" w:rsidRDefault="00C40C6A" w:rsidP="00554169">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C40C6A">
        <w:rPr>
          <w:rFonts w:ascii="Times New Roman" w:eastAsia="Calibri" w:hAnsi="Times New Roman" w:cs="Times New Roman"/>
          <w:sz w:val="28"/>
          <w:szCs w:val="28"/>
          <w:lang w:val="ky-KG"/>
        </w:rPr>
        <w:lastRenderedPageBreak/>
        <w:t>“Кыргыз Республикасынын 2021-2025-жылдарга карата электр энергиясына орто мөөнөттүү тарифтик саясатынын”</w:t>
      </w:r>
      <w:r w:rsidRPr="00C40C6A">
        <w:rPr>
          <w:rFonts w:ascii="Times New Roman" w:eastAsia="Times New Roman" w:hAnsi="Times New Roman" w:cs="Times New Roman"/>
          <w:sz w:val="28"/>
          <w:szCs w:val="28"/>
          <w:lang w:val="ky-KG" w:eastAsia="ru-RU"/>
        </w:rPr>
        <w:t xml:space="preserve"> долбоору менен сунуш кылган тарифтер "Электр энергетикасы жөнүндө" Кыргыз Республикасынын Мыйзамынын 21-беренесинде белгиленген талаптарга жооп берет.</w:t>
      </w:r>
    </w:p>
    <w:p w:rsidR="00C40C6A" w:rsidRPr="00577256" w:rsidRDefault="00C40C6A" w:rsidP="00554169">
      <w:pPr>
        <w:spacing w:line="240" w:lineRule="auto"/>
        <w:jc w:val="both"/>
        <w:rPr>
          <w:rFonts w:ascii="Times New Roman" w:hAnsi="Times New Roman" w:cs="Times New Roman"/>
          <w:sz w:val="28"/>
          <w:szCs w:val="28"/>
          <w:lang w:val="ky-KG"/>
        </w:rPr>
      </w:pPr>
      <w:r w:rsidRPr="00C40C6A">
        <w:rPr>
          <w:lang w:val="ky-KG"/>
        </w:rPr>
        <w:tab/>
      </w:r>
      <w:r w:rsidRPr="00577256">
        <w:rPr>
          <w:rFonts w:ascii="Times New Roman" w:hAnsi="Times New Roman" w:cs="Times New Roman"/>
          <w:sz w:val="28"/>
          <w:szCs w:val="28"/>
          <w:lang w:val="ky-KG"/>
        </w:rPr>
        <w:t>Ушуга байланыштуу Кыргыз Республикасынын Энергетика жана өнөр жай министрлиги тарабынан Кыргыз Республикасынын Министрлер Кабинетинин “Кыргыз Республикасынын 2021-2025-жылдарга карата электр энергиясына орто мөөнөттүү тарифтик саясатын бекитүү жөнүндө” токтомунун долбоору иштелип чыкты (мындан ары – ОМТСтын долбоору).</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Калк</w:t>
      </w:r>
    </w:p>
    <w:p w:rsidR="00C40C6A" w:rsidRPr="00C40C6A" w:rsidRDefault="00C40C6A" w:rsidP="00C40C6A">
      <w:pPr>
        <w:spacing w:after="0" w:line="240" w:lineRule="auto"/>
        <w:ind w:firstLine="708"/>
        <w:jc w:val="both"/>
        <w:rPr>
          <w:rFonts w:ascii="Times New Roman" w:eastAsia="Calibri" w:hAnsi="Times New Roman" w:cs="Times New Roman"/>
          <w:sz w:val="28"/>
          <w:szCs w:val="28"/>
          <w:lang w:val="ky-KG"/>
        </w:rPr>
      </w:pPr>
      <w:r w:rsidRPr="00C40C6A">
        <w:rPr>
          <w:rFonts w:ascii="Times New Roman" w:eastAsia="Times New Roman" w:hAnsi="Times New Roman" w:cs="Times New Roman"/>
          <w:sz w:val="28"/>
          <w:szCs w:val="28"/>
          <w:lang w:val="ky-KG" w:eastAsia="ru-RU"/>
        </w:rPr>
        <w:t xml:space="preserve">Электр энергиясы үчүн эсептерге төлөөдө калктын күтүлбөгөн экономикалык кыйынчылыктарга туш болуусун болтурбоо максатында ОМТС тарабынан </w:t>
      </w:r>
      <w:r w:rsidRPr="00C40C6A">
        <w:rPr>
          <w:rFonts w:ascii="Times New Roman" w:eastAsia="Times New Roman" w:hAnsi="Times New Roman" w:cs="Times New Roman"/>
          <w:i/>
          <w:sz w:val="28"/>
          <w:szCs w:val="28"/>
          <w:lang w:val="ky-KG" w:eastAsia="ru-RU"/>
        </w:rPr>
        <w:t>орто мөөнөттүү келечекте</w:t>
      </w:r>
      <w:r w:rsidRPr="00C40C6A">
        <w:rPr>
          <w:rFonts w:ascii="Times New Roman" w:eastAsia="Times New Roman" w:hAnsi="Times New Roman" w:cs="Times New Roman"/>
          <w:sz w:val="28"/>
          <w:szCs w:val="28"/>
          <w:lang w:val="ky-KG" w:eastAsia="ru-RU"/>
        </w:rPr>
        <w:t xml:space="preserve"> электр энергиясынын наркына тарифтер менен </w:t>
      </w:r>
      <w:r w:rsidRPr="00C40C6A">
        <w:rPr>
          <w:rFonts w:ascii="Times New Roman" w:eastAsia="Times New Roman" w:hAnsi="Times New Roman" w:cs="Times New Roman"/>
          <w:i/>
          <w:sz w:val="28"/>
          <w:szCs w:val="28"/>
          <w:lang w:val="ky-KG" w:eastAsia="ru-RU"/>
        </w:rPr>
        <w:t>акырындап</w:t>
      </w:r>
      <w:r w:rsidRPr="00C40C6A">
        <w:rPr>
          <w:rFonts w:ascii="Times New Roman" w:eastAsia="Times New Roman" w:hAnsi="Times New Roman" w:cs="Times New Roman"/>
          <w:sz w:val="28"/>
          <w:szCs w:val="28"/>
          <w:lang w:val="ky-KG" w:eastAsia="ru-RU"/>
        </w:rPr>
        <w:t xml:space="preserve"> жетүү каралган.</w:t>
      </w:r>
    </w:p>
    <w:p w:rsidR="00C40C6A" w:rsidRPr="00C40C6A" w:rsidRDefault="00C40C6A" w:rsidP="00C40C6A">
      <w:pPr>
        <w:spacing w:after="0" w:line="240" w:lineRule="auto"/>
        <w:ind w:firstLine="720"/>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 xml:space="preserve">Күз-кыш мезгилдеринен башка, электр энергиясын керектөөнүн ар айлык нормасы белгиленген убакта электр энергиясы үчүн төлөө тиричиликтик керектөөчүлөр (калк) үчүн инфляциянын иш жүзүндөгү деңгээлине түзөтүүлөрдү киргизүү менен 2020-жылга калк үчүн орточо коюлган тарифтин көлөмүндө түзүлгөн 1 кВтска 109,5 тыйын өлчөмүндөгү тариф боюнча жүргүзүлөт. ОМТС аркылуу 2023-жылы электр энергиясынын наркы 1 кВтс үчүн 148 тыйын өлчөмүнө (2020-жыл үчүн 1 кВтс электр энергиясынын иш жүзүндөгү наркы) жетүү үчүн тарифти ар жыл сайын жогорулатуу болжолдонуп жатат. Андан ары, 2024-жылдан баштап, калк үчүн тариф өткөн жылдын мезгили үчүн иш жүзүндөгү жылдык инфляциянын деңгээлинде түзөтүлүп турат. </w:t>
      </w:r>
    </w:p>
    <w:p w:rsidR="00C40C6A" w:rsidRPr="00C40C6A" w:rsidRDefault="00C40C6A" w:rsidP="00C40C6A">
      <w:pPr>
        <w:spacing w:after="0" w:line="240" w:lineRule="auto"/>
        <w:ind w:firstLine="720"/>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Күз-кыш мезгилинде, тиричиликтик керектөөчү (калк) электр энергиясын керектөөнүн ар айлык нормасынан, б. а. 1000 кВтстан жогору өлчөмдө ашырып пайдаланган учурда ашыкча керектелген көлөм үчүн төлөө 1 кВтс үчүн 252 тыйын тарифи боюнча жүргүзүлөт (бийик тоолуу райондордо жана алыскы жетүүгө кыйын болгон аймактарда жашашкан тиричиликтик керектөөчүлөрдөн башкасы).</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ky-KG" w:eastAsia="ru-RU"/>
        </w:rPr>
      </w:pPr>
      <w:r w:rsidRPr="00C40C6A">
        <w:rPr>
          <w:rFonts w:ascii="Times New Roman" w:eastAsia="Times New Roman" w:hAnsi="Times New Roman" w:cs="Times New Roman"/>
          <w:b/>
          <w:sz w:val="28"/>
          <w:szCs w:val="28"/>
          <w:lang w:val="ky-KG" w:eastAsia="ru-RU"/>
        </w:rPr>
        <w:t>Насостук станциялар</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C40C6A">
        <w:rPr>
          <w:rFonts w:ascii="Times New Roman" w:eastAsia="Calibri" w:hAnsi="Times New Roman" w:cs="Times New Roman"/>
          <w:sz w:val="28"/>
          <w:szCs w:val="28"/>
          <w:lang w:val="ky-KG"/>
        </w:rPr>
        <w:t>Калкты таза суу менен, ошондой эле айыл чарба жерлерин сугаруу үчүн суу менен камсыздоочу насостук станциялар жана скважиналар үчүн электр энергиясына тариф 109,5 тыйын/кВтс өлчөмүндө (салыктарды эсепке албастан) тиричиликтик керектөөчүлөр (калк) үчүн тарифтин деңгээлинде белгиленет. Бул тариф тиричиликтик керектөөчүлөр үчүн тарифтин өсүүсүнүн темпине ылайык ар жыл сайын жогорулатылып турат.</w:t>
      </w:r>
    </w:p>
    <w:p w:rsidR="00C40C6A" w:rsidRPr="00C40C6A" w:rsidRDefault="00C40C6A" w:rsidP="00C40C6A">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C40C6A">
        <w:rPr>
          <w:rFonts w:ascii="Times New Roman" w:hAnsi="Times New Roman"/>
          <w:b/>
          <w:sz w:val="28"/>
          <w:szCs w:val="28"/>
          <w:lang w:val="ky-KG"/>
        </w:rPr>
        <w:t>Электрдик транспорт</w:t>
      </w:r>
    </w:p>
    <w:p w:rsidR="00C40C6A" w:rsidRPr="00C40C6A" w:rsidRDefault="00C40C6A" w:rsidP="00C40C6A">
      <w:pPr>
        <w:spacing w:after="0" w:line="240" w:lineRule="auto"/>
        <w:ind w:firstLine="720"/>
        <w:jc w:val="both"/>
        <w:rPr>
          <w:rFonts w:ascii="Times New Roman" w:eastAsia="Calibri" w:hAnsi="Times New Roman"/>
          <w:sz w:val="28"/>
          <w:szCs w:val="28"/>
          <w:lang w:val="ky-KG"/>
        </w:rPr>
      </w:pPr>
      <w:r w:rsidRPr="00C40C6A">
        <w:rPr>
          <w:rFonts w:ascii="Times New Roman" w:eastAsia="Calibri" w:hAnsi="Times New Roman"/>
          <w:sz w:val="28"/>
          <w:szCs w:val="28"/>
          <w:lang w:val="ky-KG"/>
        </w:rPr>
        <w:t xml:space="preserve">Керектөөчүлөрдүн бул категориясы үчүн өткөн жылдын мезгили үчүн иш жүзүндөгү жылдык инфляциянын деңгээлинде электр энегиясынын тарифтерине ар жылы түзөтүүлөр каралат, жыйынтыгында тиешелүү тариф 1 кВтс үчүн 168 тыйынды (салыктарды эсепке албастан) түзөт. Ушул </w:t>
      </w:r>
      <w:r w:rsidRPr="00C40C6A">
        <w:rPr>
          <w:rFonts w:ascii="Times New Roman" w:eastAsia="Calibri" w:hAnsi="Times New Roman"/>
          <w:sz w:val="28"/>
          <w:szCs w:val="28"/>
          <w:lang w:val="ky-KG"/>
        </w:rPr>
        <w:lastRenderedPageBreak/>
        <w:t>ОМТСте аталган тарифти электрмобилдерди дүрмөттөө боюнча коомдук станциялар үчүн да колдонуу каралат.</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ky-KG" w:eastAsia="ru-RU"/>
        </w:rPr>
      </w:pPr>
      <w:r w:rsidRPr="00C40C6A">
        <w:rPr>
          <w:rFonts w:ascii="Times New Roman" w:eastAsia="Times New Roman" w:hAnsi="Times New Roman" w:cs="Times New Roman"/>
          <w:b/>
          <w:sz w:val="28"/>
          <w:szCs w:val="28"/>
          <w:lang w:val="ky-KG" w:eastAsia="ru-RU"/>
        </w:rPr>
        <w:t>Интернат тибиндеги балдар мекемелери, майыптар жана/же улгайган жарандар үчүн социалдык стационардык жана жарым стационардык мекемелер</w:t>
      </w:r>
    </w:p>
    <w:p w:rsidR="00C40C6A" w:rsidRPr="00C40C6A" w:rsidRDefault="00C40C6A" w:rsidP="00C40C6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 xml:space="preserve">Менчигинин түрүнө карабастан, оор турмуштук кырдаалдарда жашоо кечирген балдарга, бул аккредитацияланган мекеме белгиленген талаптарга ылайык келе тургандыгын күбөлөндүргөн социалдык өнүктүрүү чөйрөсүндөгү ыйгарым укуктуу орган тарабынан аккредитациялоо жөнүндө күбөлүгү бар майыптарга жана/же улгайган жарандарга кызматтарды көрсөтүшкөн интернат тибиндеги балдар мекемелери, майыптар жана/же улгайган жарандар үчүн социалдык стационардык жана жарым стационардык мекемелер үчүн ОМТС өткөн жылдын мезгили үчүн иш жүзүндөгү жылдык инфляциянын деңгээлинде электр энергиясынын тарифтерине ар жылдык түзөтүүлөрдү карайт. 2021-жылы тиешелүү тариф 1 кВтс үчүн </w:t>
      </w:r>
      <w:r w:rsidRPr="00C40C6A">
        <w:rPr>
          <w:rFonts w:ascii="Times New Roman" w:eastAsia="Calibri" w:hAnsi="Times New Roman" w:cs="Times New Roman"/>
          <w:sz w:val="28"/>
          <w:szCs w:val="28"/>
          <w:lang w:val="ky-KG"/>
        </w:rPr>
        <w:t>168 тыйынды (салыктарды эсепке албастан) түзөт.</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ky-KG" w:eastAsia="ru-RU"/>
        </w:rPr>
      </w:pPr>
      <w:r w:rsidRPr="00C40C6A">
        <w:rPr>
          <w:rFonts w:ascii="Times New Roman" w:eastAsia="Times New Roman" w:hAnsi="Times New Roman" w:cs="Times New Roman"/>
          <w:b/>
          <w:sz w:val="28"/>
          <w:szCs w:val="28"/>
          <w:lang w:val="ky-KG" w:eastAsia="ru-RU"/>
        </w:rPr>
        <w:t>Диний уюмдар</w:t>
      </w:r>
    </w:p>
    <w:p w:rsidR="00C40C6A" w:rsidRPr="00C40C6A" w:rsidRDefault="00C40C6A" w:rsidP="00C40C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 xml:space="preserve">Бул ОМТСта өткөн жылдын мезгили үчүн иш жүзүндөгү жылдык инфляциянын деңгээлинде жыл сайын түзөтүү киргизүү менен 1 кВтс үчүн </w:t>
      </w:r>
      <w:r w:rsidRPr="00C40C6A">
        <w:rPr>
          <w:rFonts w:ascii="Times New Roman" w:eastAsia="Calibri" w:hAnsi="Times New Roman" w:cs="Times New Roman"/>
          <w:sz w:val="28"/>
          <w:szCs w:val="28"/>
          <w:lang w:val="ky-KG"/>
        </w:rPr>
        <w:t>168 тыйындын (салыктарды эсепке албастан) деңгээлинде тариф белгилөө менен диний уюмдарды керектөөчүлөрдүн өзүнчө тобуна бөлүү каралган.</w:t>
      </w:r>
    </w:p>
    <w:p w:rsidR="00C40C6A" w:rsidRPr="00C40C6A" w:rsidRDefault="00C40C6A" w:rsidP="00C40C6A">
      <w:pPr>
        <w:spacing w:after="0" w:line="240" w:lineRule="auto"/>
        <w:ind w:firstLine="720"/>
        <w:jc w:val="both"/>
        <w:rPr>
          <w:rFonts w:ascii="Times New Roman" w:eastAsia="Calibri" w:hAnsi="Times New Roman" w:cs="Times New Roman"/>
          <w:sz w:val="28"/>
          <w:szCs w:val="28"/>
          <w:lang w:val="ky-KG"/>
        </w:rPr>
      </w:pPr>
      <w:r w:rsidRPr="00C40C6A">
        <w:rPr>
          <w:rFonts w:ascii="Times New Roman" w:eastAsia="Calibri" w:hAnsi="Times New Roman" w:cs="Times New Roman"/>
          <w:b/>
          <w:sz w:val="28"/>
          <w:szCs w:val="28"/>
          <w:lang w:val="ky-KG"/>
        </w:rPr>
        <w:t xml:space="preserve">Өнөр жай, айыл чарба, бюджеттик жана башка тиричиликтик эмес керектөөчүлөр </w:t>
      </w:r>
    </w:p>
    <w:p w:rsidR="00C40C6A" w:rsidRPr="00C40C6A" w:rsidRDefault="00C40C6A" w:rsidP="00C40C6A">
      <w:pPr>
        <w:spacing w:after="0" w:line="240" w:lineRule="auto"/>
        <w:ind w:firstLine="720"/>
        <w:jc w:val="both"/>
        <w:rPr>
          <w:rFonts w:ascii="Times New Roman" w:eastAsia="Calibri" w:hAnsi="Times New Roman" w:cs="Times New Roman"/>
          <w:b/>
          <w:sz w:val="28"/>
          <w:szCs w:val="28"/>
          <w:lang w:val="ky-KG"/>
        </w:rPr>
      </w:pPr>
      <w:r w:rsidRPr="00C40C6A">
        <w:rPr>
          <w:rFonts w:ascii="Times New Roman" w:eastAsia="Calibri" w:hAnsi="Times New Roman" w:cs="Times New Roman"/>
          <w:sz w:val="28"/>
          <w:szCs w:val="28"/>
          <w:lang w:val="ky-KG"/>
        </w:rPr>
        <w:t>Өнөр жай, айыл чарба, бюджеттик (республикалык/жергиликтүү бюджеттен каржылануучу бардык мамлекеттик жана муниципалдык мекемелер) жана башка тиричилик эмес керектөөчүлөр үчүн керектелген электр энергиясына төлөм 1 кВтс үчүн 252 тыйын өлчөмүндөгү тариф боюнча (салыктарды эсепке албастан) жүргүзүлөт.</w:t>
      </w:r>
    </w:p>
    <w:p w:rsidR="00C40C6A" w:rsidRPr="00C40C6A" w:rsidRDefault="00C40C6A" w:rsidP="00C40C6A">
      <w:pPr>
        <w:spacing w:after="0" w:line="240" w:lineRule="auto"/>
        <w:ind w:firstLine="720"/>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«Электр станциялары» ААК жана «Кыргызстан УЭС» ААК менен электр менен жабдууга контракттары бар керектөөчүлөр үчүн тарифтер электр энергиясынын чыңалуу классын эске алуу менен отун-энергетикалык комплексин жөнгө салуу боюнча ыйгарым укуктуу мамлекеттик органдын чечимдери менен белгиленет.</w:t>
      </w:r>
    </w:p>
    <w:p w:rsidR="00577256" w:rsidRPr="00BD539B" w:rsidRDefault="00577256" w:rsidP="00577256">
      <w:pPr>
        <w:spacing w:after="0" w:line="240" w:lineRule="auto"/>
        <w:ind w:firstLine="720"/>
        <w:jc w:val="both"/>
        <w:rPr>
          <w:rFonts w:ascii="Times New Roman" w:hAnsi="Times New Roman"/>
          <w:b/>
          <w:sz w:val="28"/>
          <w:szCs w:val="28"/>
          <w:lang w:val="ky-KG"/>
        </w:rPr>
      </w:pPr>
      <w:r w:rsidRPr="00BD539B">
        <w:rPr>
          <w:rFonts w:ascii="Times New Roman" w:eastAsia="Calibri" w:hAnsi="Times New Roman"/>
          <w:b/>
          <w:sz w:val="28"/>
          <w:szCs w:val="28"/>
          <w:lang w:val="ky-KG"/>
        </w:rPr>
        <w:t>Майнинг (криптовалюта) субъекттери, а</w:t>
      </w:r>
      <w:r w:rsidRPr="00BD539B">
        <w:rPr>
          <w:rFonts w:ascii="Times New Roman" w:hAnsi="Times New Roman"/>
          <w:b/>
          <w:sz w:val="28"/>
          <w:szCs w:val="28"/>
          <w:lang w:val="ky-KG"/>
        </w:rPr>
        <w:t>лтын кен өнөр жай</w:t>
      </w:r>
      <w:bookmarkStart w:id="0" w:name="_GoBack"/>
      <w:bookmarkEnd w:id="0"/>
      <w:r w:rsidRPr="00BD539B">
        <w:rPr>
          <w:rFonts w:ascii="Times New Roman" w:hAnsi="Times New Roman"/>
          <w:b/>
          <w:sz w:val="28"/>
          <w:szCs w:val="28"/>
          <w:lang w:val="ky-KG"/>
        </w:rPr>
        <w:t xml:space="preserve"> ишканалары (алтын өндүрүүчү фабрикалар), куючу, эритүүчү цехтер, цемент заводдору, алкоголдук продукцияларды өндүрүү боюнча ишканалар</w:t>
      </w:r>
    </w:p>
    <w:p w:rsidR="00577256" w:rsidRPr="00BD539B" w:rsidRDefault="00577256" w:rsidP="00577256">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Керектөөчүлөрдү электр менен жабдуу үчүн өтө көп энергетикалык кубаттуулук талап кылынат.</w:t>
      </w:r>
    </w:p>
    <w:p w:rsidR="00577256" w:rsidRPr="00BD539B" w:rsidRDefault="00577256" w:rsidP="00577256">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Ушуга байланыштуу, ушул сыяктуу ишканалардын энергияны көп көлөмдө талап кылуусу жана электр энергиясы менен үзгүлтүксүз камсыздоонун зарылдыгы эске алынып, электр энергиясына тариф үчүн 2,0 жогорулатылган коэффициентине түзөтүү киргизилүү менен жогоруда көрсөтүлгөн керектөөчүлөр өзүнчө топко бөлүндү. Ошентип, бул </w:t>
      </w:r>
      <w:r w:rsidRPr="00BD539B">
        <w:rPr>
          <w:rFonts w:ascii="Times New Roman" w:hAnsi="Times New Roman"/>
          <w:sz w:val="28"/>
          <w:szCs w:val="28"/>
          <w:lang w:val="ky-KG"/>
        </w:rPr>
        <w:lastRenderedPageBreak/>
        <w:t>категориядагы керектөөчүлөр үчүн тариф керектөөчүгө чейин аны жеткирүүнү эске алуу менен ЖЭБде электр энергиясын иштеп чыгууга чыгымдарды компенсациялоонун деңгээлинде белгиленет.</w:t>
      </w:r>
    </w:p>
    <w:p w:rsidR="00C40C6A" w:rsidRPr="00C40C6A" w:rsidRDefault="00C40C6A" w:rsidP="00C40C6A">
      <w:pPr>
        <w:spacing w:after="0" w:line="240" w:lineRule="auto"/>
        <w:ind w:firstLine="720"/>
        <w:jc w:val="both"/>
        <w:rPr>
          <w:rFonts w:ascii="Times New Roman" w:eastAsia="Times New Roman" w:hAnsi="Times New Roman" w:cs="Times New Roman"/>
          <w:b/>
          <w:sz w:val="28"/>
          <w:szCs w:val="28"/>
          <w:lang w:val="ky-KG" w:eastAsia="ru-RU"/>
        </w:rPr>
      </w:pPr>
      <w:r w:rsidRPr="00C40C6A">
        <w:rPr>
          <w:rFonts w:ascii="Times New Roman" w:eastAsia="Times New Roman" w:hAnsi="Times New Roman" w:cs="Times New Roman"/>
          <w:b/>
          <w:sz w:val="28"/>
          <w:szCs w:val="28"/>
          <w:lang w:val="ky-KG" w:eastAsia="ru-RU"/>
        </w:rPr>
        <w:t>Энергиянын кайра жаралуучу булактары</w:t>
      </w:r>
    </w:p>
    <w:p w:rsidR="00C40C6A" w:rsidRPr="00C40C6A" w:rsidRDefault="00C40C6A" w:rsidP="00C40C6A">
      <w:pPr>
        <w:shd w:val="clear" w:color="auto" w:fill="FFFFFF"/>
        <w:spacing w:after="0" w:line="240" w:lineRule="auto"/>
        <w:ind w:firstLine="708"/>
        <w:jc w:val="both"/>
        <w:rPr>
          <w:rFonts w:ascii="Times New Roman" w:eastAsia="Times New Roman" w:hAnsi="Times New Roman" w:cs="Times New Roman"/>
          <w:bCs/>
          <w:spacing w:val="5"/>
          <w:sz w:val="28"/>
          <w:szCs w:val="28"/>
          <w:lang w:val="ky-KG" w:eastAsia="ru-RU"/>
        </w:rPr>
      </w:pPr>
      <w:r w:rsidRPr="00C40C6A">
        <w:rPr>
          <w:rFonts w:ascii="Times New Roman" w:eastAsia="Times New Roman" w:hAnsi="Times New Roman" w:cs="Times New Roman"/>
          <w:bCs/>
          <w:spacing w:val="5"/>
          <w:sz w:val="28"/>
          <w:szCs w:val="28"/>
          <w:lang w:val="ky-KG" w:eastAsia="ru-RU"/>
        </w:rPr>
        <w:t>Кыргыз Республикасынын “Энергиянын кайра жаралуучу булактары жөнүндө” мыйзамына ылайык энергиянын кайра жаралуучу булактарын (мындан ары – ЭКБ) пайдалануу менен электр жана жылуулук энергиясын иштеп чыккан өндүрүүчүлөр үчүн өзгөчө жеңилдиктер, анын ичинде ЭКБнын субьекттери тарабынан өндүрүлгөн бардык электр энергиясын ири бөлүштүрүүчү ишканалардын милдеттүү түрдө сатып алуусу каралган. ЭКБны пайдалануу менен иштелип чыккан электр энергиясын сатып алууга бөлүштүрүүчү ишканалардын кошумча чыгымдарын компенсациялоо акыркы керектөөчүлөр үчүн электр энергиясына жалпы улуттук тарифти эсептөөдө жана белгилөөдө эске алынат.</w:t>
      </w:r>
    </w:p>
    <w:p w:rsidR="00C40C6A" w:rsidRPr="00C40C6A" w:rsidRDefault="00C40C6A" w:rsidP="00C40C6A">
      <w:pPr>
        <w:shd w:val="clear" w:color="auto" w:fill="FFFFFF"/>
        <w:spacing w:after="0" w:line="240" w:lineRule="auto"/>
        <w:ind w:firstLine="708"/>
        <w:jc w:val="both"/>
        <w:rPr>
          <w:rFonts w:ascii="Times New Roman" w:eastAsia="Times New Roman" w:hAnsi="Times New Roman" w:cs="Times New Roman"/>
          <w:bCs/>
          <w:spacing w:val="5"/>
          <w:sz w:val="28"/>
          <w:szCs w:val="28"/>
          <w:lang w:val="ky-KG" w:eastAsia="ru-RU"/>
        </w:rPr>
      </w:pPr>
      <w:r w:rsidRPr="00C40C6A">
        <w:rPr>
          <w:rFonts w:ascii="Times New Roman" w:eastAsia="Times New Roman" w:hAnsi="Times New Roman" w:cs="Times New Roman"/>
          <w:sz w:val="28"/>
          <w:szCs w:val="28"/>
          <w:lang w:val="ky-KG" w:eastAsia="ru-RU"/>
        </w:rPr>
        <w:t xml:space="preserve">Ушуга байланыштуу, акыркы керектөөчүлөр үчүн электр энергиясына тарифтерди эсептөөдө жана белгилөөдө </w:t>
      </w:r>
      <w:r w:rsidRPr="00C40C6A">
        <w:rPr>
          <w:rFonts w:ascii="Times New Roman" w:eastAsia="Times New Roman" w:hAnsi="Times New Roman" w:cs="Times New Roman"/>
          <w:bCs/>
          <w:spacing w:val="5"/>
          <w:sz w:val="28"/>
          <w:szCs w:val="28"/>
          <w:lang w:val="ky-KG" w:eastAsia="ru-RU"/>
        </w:rPr>
        <w:t>Кыргыз Республикасынын “Энергиянын кайра жаралуучу булактары жөнүндө” мыйзамынын ченемдери эске алынат.</w:t>
      </w:r>
    </w:p>
    <w:p w:rsidR="00C40C6A" w:rsidRPr="00C40C6A" w:rsidRDefault="00C40C6A" w:rsidP="00C40C6A">
      <w:pPr>
        <w:spacing w:after="0" w:line="240" w:lineRule="auto"/>
        <w:ind w:firstLine="720"/>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ОМТСтын долбоорун ишке ашыруу керектөөчүлөрдү электр менен жабдуунун ишенимдүүлүгүн сактоого, ошондой эле коюлган максаттарга жетүүгө мүмкүндүк берет.</w:t>
      </w:r>
    </w:p>
    <w:p w:rsidR="00C40C6A" w:rsidRPr="00C40C6A" w:rsidRDefault="00C40C6A" w:rsidP="00C40C6A">
      <w:pPr>
        <w:autoSpaceDE w:val="0"/>
        <w:autoSpaceDN w:val="0"/>
        <w:adjustRightInd w:val="0"/>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Жогорудагы баяндалгандардын негизинде Кыргыз Республикасынын Министрлер Кабинетинин токтомунун долбоору иштелип чыкты.</w:t>
      </w:r>
    </w:p>
    <w:p w:rsidR="00C40C6A" w:rsidRPr="00C40C6A" w:rsidRDefault="00C40C6A" w:rsidP="00C40C6A">
      <w:pPr>
        <w:autoSpaceDE w:val="0"/>
        <w:autoSpaceDN w:val="0"/>
        <w:adjustRightInd w:val="0"/>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Актынын долбоорун кабыл алуу башка ченемдик укуктук актыларга өзгөртүүлөрдү киргизүүгө алып келбейт.</w:t>
      </w:r>
    </w:p>
    <w:p w:rsidR="00C40C6A" w:rsidRPr="00C40C6A" w:rsidRDefault="00C40C6A" w:rsidP="00C40C6A">
      <w:pPr>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Ошондой эле, ОМТСтын долбоору менен белгиленген тарифтерди туура жана өз убагында колдонуу үчүн, энергия менен жабдуучу уюмдар жана электр энергиясын керектөөчүлөр тарабынан туура эмес түшүнүүлөргө жол бербөө максатында, Кыргыз Республикасынын “Энергетика жөнүндө”, “Электр энергетикасы жөнүндө” мыйзамдарына ылайы электр энергиясына тарифтерди колдонуу боюнча Нускаманын долбоору иштелип чыкты.</w:t>
      </w:r>
    </w:p>
    <w:p w:rsidR="00C40C6A" w:rsidRPr="00C40C6A" w:rsidRDefault="00C40C6A" w:rsidP="00C40C6A">
      <w:pPr>
        <w:spacing w:after="0" w:line="240" w:lineRule="auto"/>
        <w:ind w:firstLine="720"/>
        <w:jc w:val="both"/>
        <w:rPr>
          <w:rFonts w:ascii="Times New Roman" w:eastAsia="Times New Roman" w:hAnsi="Times New Roman" w:cs="Times New Roman"/>
          <w:sz w:val="28"/>
          <w:szCs w:val="28"/>
          <w:lang w:val="ky-KG" w:eastAsia="ru-RU"/>
        </w:rPr>
      </w:pPr>
      <w:r w:rsidRPr="00C40C6A">
        <w:rPr>
          <w:rFonts w:ascii="Times New Roman" w:eastAsia="Times New Roman" w:hAnsi="Times New Roman" w:cs="Times New Roman"/>
          <w:sz w:val="28"/>
          <w:szCs w:val="28"/>
          <w:lang w:val="ky-KG" w:eastAsia="ru-RU"/>
        </w:rPr>
        <w:t>Нускама электр энергиясына тарифтерди колдонуу тартибин аныктайт, ошондой эле белгиленген тарифтер колдонула турган керектөөчүлөрдүн топторунун тизмегин камтыйт.</w:t>
      </w:r>
    </w:p>
    <w:p w:rsidR="00C40C6A" w:rsidRDefault="00C40C6A" w:rsidP="00577256">
      <w:pPr>
        <w:spacing w:line="240" w:lineRule="auto"/>
        <w:ind w:firstLine="708"/>
        <w:jc w:val="both"/>
        <w:rPr>
          <w:rFonts w:ascii="Times New Roman" w:eastAsia="Calibri" w:hAnsi="Times New Roman" w:cs="Times New Roman"/>
          <w:sz w:val="28"/>
          <w:szCs w:val="28"/>
          <w:lang w:val="ky-KG"/>
        </w:rPr>
      </w:pPr>
      <w:r w:rsidRPr="00577256">
        <w:rPr>
          <w:rFonts w:ascii="Times New Roman"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r w:rsidRPr="00C40C6A">
        <w:rPr>
          <w:rFonts w:ascii="Times New Roman" w:eastAsia="Calibri" w:hAnsi="Times New Roman" w:cs="Times New Roman"/>
          <w:sz w:val="28"/>
          <w:szCs w:val="28"/>
          <w:lang w:val="ky-KG"/>
        </w:rPr>
        <w:t>Кыргыз Республикасынын Министрлер Кабинетинин бул токтомунун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577256" w:rsidRPr="00C40C6A" w:rsidRDefault="00577256" w:rsidP="00577256">
      <w:pPr>
        <w:spacing w:line="240" w:lineRule="auto"/>
        <w:ind w:firstLine="708"/>
        <w:jc w:val="both"/>
        <w:rPr>
          <w:rFonts w:ascii="Times New Roman" w:eastAsia="Calibri" w:hAnsi="Times New Roman" w:cs="Times New Roman"/>
          <w:sz w:val="28"/>
          <w:szCs w:val="28"/>
          <w:lang w:val="ky-KG"/>
        </w:rPr>
      </w:pPr>
    </w:p>
    <w:p w:rsidR="00C40C6A" w:rsidRPr="00C40C6A" w:rsidRDefault="00C40C6A" w:rsidP="00C40C6A">
      <w:pPr>
        <w:numPr>
          <w:ilvl w:val="0"/>
          <w:numId w:val="8"/>
        </w:numPr>
        <w:spacing w:after="0" w:line="240" w:lineRule="auto"/>
        <w:contextualSpacing/>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lastRenderedPageBreak/>
        <w:t>Коомдук талкуулоонун жыйынтыктары жөнүндө маалымат</w:t>
      </w:r>
    </w:p>
    <w:p w:rsidR="00C40C6A" w:rsidRPr="00C40C6A" w:rsidRDefault="00C40C6A" w:rsidP="00C40C6A">
      <w:pPr>
        <w:spacing w:after="0" w:line="240" w:lineRule="auto"/>
        <w:ind w:firstLine="709"/>
        <w:jc w:val="both"/>
        <w:rPr>
          <w:rFonts w:ascii="Times New Roman" w:eastAsia="Calibri" w:hAnsi="Times New Roman" w:cs="Times New Roman"/>
          <w:bCs/>
          <w:sz w:val="28"/>
          <w:szCs w:val="28"/>
          <w:lang w:val="ky-KG" w:eastAsia="ru-RU"/>
        </w:rPr>
      </w:pPr>
      <w:r w:rsidRPr="00C40C6A">
        <w:rPr>
          <w:rFonts w:ascii="Times New Roman" w:eastAsia="Calibri" w:hAnsi="Times New Roman" w:cs="Times New Roman"/>
          <w:sz w:val="28"/>
          <w:szCs w:val="28"/>
          <w:lang w:val="ky-KG"/>
        </w:rPr>
        <w:t>Кыргыз Республикасынын Министрлер кабинетинин бул токтомунун долбоору</w:t>
      </w:r>
      <w:r w:rsidRPr="00C40C6A">
        <w:rPr>
          <w:rFonts w:ascii="Times New Roman" w:eastAsia="Calibri" w:hAnsi="Times New Roman" w:cs="Times New Roman"/>
          <w:bCs/>
          <w:sz w:val="28"/>
          <w:szCs w:val="28"/>
          <w:lang w:val="ky-KG" w:eastAsia="ru-RU"/>
        </w:rPr>
        <w:t xml:space="preserve"> Кыргыз Республикасынын “Кыргыз Республикасынын ченемдик укуктук актылары жөнүндө” мыйзамынын 22-беренесине ылайык коомдук талкуулоо үчүн 1-июнда </w:t>
      </w:r>
      <w:r w:rsidRPr="00C40C6A">
        <w:rPr>
          <w:rFonts w:ascii="Times New Roman" w:eastAsia="Calibri" w:hAnsi="Times New Roman" w:cs="Times New Roman"/>
          <w:sz w:val="28"/>
          <w:szCs w:val="28"/>
          <w:lang w:val="ky-KG"/>
        </w:rPr>
        <w:t xml:space="preserve">Кыргыз Республикасынын Министрлер кабинетинин  расмий сайтына </w:t>
      </w:r>
      <w:r w:rsidRPr="00C40C6A">
        <w:rPr>
          <w:rFonts w:ascii="Times New Roman" w:eastAsia="Calibri" w:hAnsi="Times New Roman" w:cs="Times New Roman"/>
          <w:bCs/>
          <w:sz w:val="28"/>
          <w:szCs w:val="28"/>
          <w:lang w:val="ky-KG" w:eastAsia="ru-RU"/>
        </w:rPr>
        <w:t>жайгаштырылды.</w:t>
      </w:r>
    </w:p>
    <w:p w:rsidR="00C40C6A" w:rsidRPr="00C40C6A" w:rsidRDefault="00C40C6A" w:rsidP="00C40C6A">
      <w:pPr>
        <w:spacing w:after="0" w:line="240" w:lineRule="auto"/>
        <w:ind w:firstLine="708"/>
        <w:jc w:val="both"/>
        <w:rPr>
          <w:rFonts w:ascii="Times New Roman" w:eastAsia="Calibri" w:hAnsi="Times New Roman" w:cs="Times New Roman"/>
          <w:b/>
          <w:sz w:val="28"/>
          <w:szCs w:val="28"/>
          <w:lang w:val="ky-KG" w:eastAsia="ru-RU"/>
        </w:rPr>
      </w:pPr>
      <w:r w:rsidRPr="00C40C6A">
        <w:rPr>
          <w:rFonts w:ascii="Times New Roman" w:eastAsia="Calibri" w:hAnsi="Times New Roman" w:cs="Times New Roman"/>
          <w:b/>
          <w:sz w:val="28"/>
          <w:szCs w:val="28"/>
          <w:lang w:val="ky-KG" w:eastAsia="ru-RU"/>
        </w:rPr>
        <w:t>5. Долбоордун мыйзамдарга ылайыктуулугуна талдоо жүргүзүү</w:t>
      </w:r>
    </w:p>
    <w:p w:rsidR="00C40C6A" w:rsidRPr="00C40C6A" w:rsidRDefault="00C40C6A" w:rsidP="00C40C6A">
      <w:pPr>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Колдонуудагы улуттук жана эл аралык мыйзамдарга жүргүзүлгөн талдоолордун жыйынтыктары боюнча Кыргыз Республикасынын Министрлер Кабинетинин бул токтомунун долбоору колдонуудагы ченемдик укуктук актыларга жана Кыргыз Республикасы катышуучу болуп эсептелген эл аралык мыйзам актыларына карама-каршы келбейт.</w:t>
      </w:r>
    </w:p>
    <w:p w:rsidR="00C40C6A" w:rsidRPr="00C40C6A" w:rsidRDefault="00C40C6A" w:rsidP="00C40C6A">
      <w:pPr>
        <w:spacing w:after="0" w:line="240" w:lineRule="auto"/>
        <w:ind w:firstLine="708"/>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6.</w:t>
      </w:r>
      <w:r w:rsidRPr="00C40C6A">
        <w:rPr>
          <w:rFonts w:ascii="Times New Roman" w:eastAsia="Calibri" w:hAnsi="Times New Roman" w:cs="Times New Roman"/>
          <w:b/>
          <w:sz w:val="28"/>
          <w:szCs w:val="28"/>
          <w:lang w:val="ky-KG"/>
        </w:rPr>
        <w:tab/>
        <w:t>Каржылоонун зарылдыгы жөнүндө маалымат</w:t>
      </w:r>
    </w:p>
    <w:p w:rsidR="00C40C6A" w:rsidRPr="00C40C6A" w:rsidRDefault="00C40C6A" w:rsidP="00C40C6A">
      <w:pPr>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Сунуш кылынып жаткан Кыргыз Республикасынын Министрлер Кабинетинин токтомунун долбоору финансылык-экономикалык талдоолорду жана эсептерди талап кылбайт , ошондой эле республикалык бюджеттен кошумча каржылык сарптоолорго алып келбейт.</w:t>
      </w:r>
    </w:p>
    <w:p w:rsidR="00C40C6A" w:rsidRPr="00C40C6A" w:rsidRDefault="00C40C6A" w:rsidP="00C40C6A">
      <w:pPr>
        <w:spacing w:after="0" w:line="240" w:lineRule="auto"/>
        <w:ind w:firstLine="708"/>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7.</w:t>
      </w:r>
      <w:r w:rsidRPr="00C40C6A">
        <w:rPr>
          <w:rFonts w:ascii="Times New Roman" w:eastAsia="Calibri" w:hAnsi="Times New Roman" w:cs="Times New Roman"/>
          <w:b/>
          <w:sz w:val="28"/>
          <w:szCs w:val="28"/>
          <w:lang w:val="ky-KG"/>
        </w:rPr>
        <w:tab/>
        <w:t>Жөнгө салуучу таасирин талдоо жөнүндө маалымат.</w:t>
      </w:r>
    </w:p>
    <w:p w:rsidR="00C40C6A" w:rsidRPr="00C40C6A" w:rsidRDefault="00C40C6A" w:rsidP="00C40C6A">
      <w:pPr>
        <w:spacing w:after="0" w:line="240" w:lineRule="auto"/>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bCs/>
          <w:sz w:val="28"/>
          <w:szCs w:val="28"/>
          <w:lang w:val="ky-KG" w:eastAsia="ru-RU"/>
        </w:rPr>
        <w:t xml:space="preserve">Кыргыз Республикасынын “Кыргыз Республикасынын ченемдик укуктук актылары жөнүндө” мыйзамынын 19-беренесине ылайык </w:t>
      </w:r>
      <w:r w:rsidRPr="00C40C6A">
        <w:rPr>
          <w:rFonts w:ascii="Times New Roman" w:eastAsia="Calibri" w:hAnsi="Times New Roman" w:cs="Times New Roman"/>
          <w:sz w:val="28"/>
          <w:szCs w:val="28"/>
          <w:lang w:val="ky-KG"/>
        </w:rPr>
        <w:t xml:space="preserve">Кыргыз Республикасынын Министрлер Кабинетинин </w:t>
      </w:r>
      <w:r w:rsidRPr="00C40C6A">
        <w:rPr>
          <w:rFonts w:ascii="Times New Roman" w:eastAsia="Calibri" w:hAnsi="Times New Roman" w:cs="Times New Roman"/>
          <w:bCs/>
          <w:sz w:val="28"/>
          <w:szCs w:val="28"/>
          <w:lang w:val="ky-KG" w:eastAsia="ru-RU"/>
        </w:rPr>
        <w:t>“</w:t>
      </w:r>
      <w:r w:rsidRPr="00C40C6A">
        <w:rPr>
          <w:rFonts w:ascii="Times New Roman" w:eastAsia="Calibri" w:hAnsi="Times New Roman" w:cs="Times New Roman"/>
          <w:sz w:val="28"/>
          <w:szCs w:val="28"/>
          <w:lang w:val="ky-KG"/>
        </w:rPr>
        <w:t>Кыргыз Республикасынын 2021-2025-жылдарга карата жылуулук энергиясына жана ысык суу менен камсыз кылууга орто мөөнөттүү тарифтик саясатын бекитүү жөнүндө”</w:t>
      </w:r>
      <w:r w:rsidRPr="00C40C6A">
        <w:rPr>
          <w:rFonts w:ascii="Times New Roman" w:eastAsia="Calibri" w:hAnsi="Times New Roman" w:cs="Times New Roman"/>
          <w:bCs/>
          <w:sz w:val="28"/>
          <w:szCs w:val="28"/>
          <w:lang w:val="ky-KG" w:eastAsia="ru-RU"/>
        </w:rPr>
        <w:t xml:space="preserve"> токтомунун долбоору</w:t>
      </w:r>
      <w:r w:rsidRPr="00C40C6A">
        <w:rPr>
          <w:rFonts w:ascii="Times New Roman" w:eastAsia="Calibri" w:hAnsi="Times New Roman" w:cs="Times New Roman"/>
          <w:sz w:val="28"/>
          <w:szCs w:val="28"/>
          <w:lang w:val="ky-KG"/>
        </w:rPr>
        <w:t>на жөнгө салуу таасирин талдоо жүргүзүлгөн.</w:t>
      </w:r>
    </w:p>
    <w:p w:rsidR="00C40C6A" w:rsidRPr="00C40C6A" w:rsidRDefault="00C40C6A" w:rsidP="00C40C6A">
      <w:pPr>
        <w:spacing w:after="0" w:line="240" w:lineRule="auto"/>
        <w:jc w:val="both"/>
        <w:rPr>
          <w:rFonts w:ascii="Times New Roman" w:hAnsi="Times New Roman" w:cs="Times New Roman"/>
          <w:sz w:val="28"/>
          <w:szCs w:val="28"/>
          <w:lang w:val="ky-KG"/>
        </w:rPr>
      </w:pPr>
    </w:p>
    <w:p w:rsidR="00C40C6A" w:rsidRPr="00C40C6A" w:rsidRDefault="00C40C6A" w:rsidP="00C40C6A">
      <w:pPr>
        <w:spacing w:after="0" w:line="240" w:lineRule="auto"/>
        <w:jc w:val="both"/>
        <w:rPr>
          <w:rFonts w:ascii="Times New Roman" w:hAnsi="Times New Roman" w:cs="Times New Roman"/>
          <w:b/>
          <w:sz w:val="28"/>
          <w:szCs w:val="28"/>
          <w:lang w:val="ky-KG"/>
        </w:rPr>
      </w:pPr>
    </w:p>
    <w:p w:rsidR="00C40C6A" w:rsidRPr="00C40C6A" w:rsidRDefault="00C40C6A" w:rsidP="00C40C6A">
      <w:pPr>
        <w:spacing w:after="0" w:line="240" w:lineRule="auto"/>
        <w:jc w:val="both"/>
        <w:rPr>
          <w:rFonts w:ascii="Times New Roman" w:hAnsi="Times New Roman"/>
          <w:b/>
          <w:sz w:val="28"/>
          <w:szCs w:val="28"/>
        </w:rPr>
      </w:pPr>
      <w:r w:rsidRPr="00C40C6A">
        <w:rPr>
          <w:rFonts w:ascii="Times New Roman" w:hAnsi="Times New Roman" w:cs="Times New Roman"/>
          <w:b/>
          <w:sz w:val="28"/>
          <w:szCs w:val="28"/>
        </w:rPr>
        <w:t>Министр</w:t>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sidR="00577256">
        <w:rPr>
          <w:rFonts w:ascii="Times New Roman" w:hAnsi="Times New Roman"/>
          <w:b/>
          <w:sz w:val="28"/>
          <w:szCs w:val="28"/>
        </w:rPr>
        <w:t xml:space="preserve">      </w:t>
      </w:r>
      <w:proofErr w:type="spellStart"/>
      <w:r w:rsidR="00577256">
        <w:rPr>
          <w:rFonts w:ascii="Times New Roman" w:hAnsi="Times New Roman"/>
          <w:b/>
          <w:sz w:val="28"/>
          <w:szCs w:val="28"/>
        </w:rPr>
        <w:t>Д.Дж</w:t>
      </w:r>
      <w:proofErr w:type="spellEnd"/>
      <w:r w:rsidR="00577256">
        <w:rPr>
          <w:rFonts w:ascii="Times New Roman" w:hAnsi="Times New Roman"/>
          <w:b/>
          <w:sz w:val="28"/>
          <w:szCs w:val="28"/>
        </w:rPr>
        <w:t xml:space="preserve">. </w:t>
      </w:r>
      <w:proofErr w:type="spellStart"/>
      <w:r w:rsidR="00577256">
        <w:rPr>
          <w:rFonts w:ascii="Times New Roman" w:hAnsi="Times New Roman"/>
          <w:b/>
          <w:sz w:val="28"/>
          <w:szCs w:val="28"/>
        </w:rPr>
        <w:t>Бекмурзаев</w:t>
      </w:r>
      <w:proofErr w:type="spellEnd"/>
    </w:p>
    <w:sectPr w:rsidR="00C40C6A" w:rsidRPr="00C40C6A" w:rsidSect="001653A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22" w:rsidRDefault="00944B22" w:rsidP="00562F11">
      <w:pPr>
        <w:spacing w:after="0" w:line="240" w:lineRule="auto"/>
      </w:pPr>
      <w:r>
        <w:separator/>
      </w:r>
    </w:p>
  </w:endnote>
  <w:endnote w:type="continuationSeparator" w:id="0">
    <w:p w:rsidR="00944B22" w:rsidRDefault="00944B22" w:rsidP="0056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E143F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62F11" w:rsidRDefault="00562F11" w:rsidP="00E143F3">
        <w:pPr>
          <w:tabs>
            <w:tab w:val="center" w:pos="4677"/>
            <w:tab w:val="right" w:pos="9355"/>
          </w:tabs>
          <w:spacing w:after="0" w:line="240" w:lineRule="auto"/>
          <w:jc w:val="right"/>
        </w:pPr>
        <w:r>
          <w:fldChar w:fldCharType="begin"/>
        </w:r>
        <w:r>
          <w:instrText>PAGE   \* MERGEFORMAT</w:instrText>
        </w:r>
        <w:r>
          <w:fldChar w:fldCharType="separate"/>
        </w:r>
        <w:r w:rsidR="00B6119C">
          <w:rPr>
            <w:noProof/>
          </w:rPr>
          <w:t>6</w:t>
        </w:r>
        <w:r>
          <w:fldChar w:fldCharType="end"/>
        </w:r>
      </w:p>
    </w:sdtContent>
  </w:sdt>
  <w:p w:rsidR="00562F11" w:rsidRDefault="00562F1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E143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22" w:rsidRDefault="00944B22" w:rsidP="00562F11">
      <w:pPr>
        <w:spacing w:after="0" w:line="240" w:lineRule="auto"/>
      </w:pPr>
      <w:r>
        <w:separator/>
      </w:r>
    </w:p>
  </w:footnote>
  <w:footnote w:type="continuationSeparator" w:id="0">
    <w:p w:rsidR="00944B22" w:rsidRDefault="00944B22" w:rsidP="00562F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E143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E143F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E143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62668C4"/>
    <w:multiLevelType w:val="hybridMultilevel"/>
    <w:tmpl w:val="342847F6"/>
    <w:lvl w:ilvl="0" w:tplc="6AE433D0">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
    <w:nsid w:val="29EB6004"/>
    <w:multiLevelType w:val="hybridMultilevel"/>
    <w:tmpl w:val="819221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7591AEA"/>
    <w:multiLevelType w:val="hybridMultilevel"/>
    <w:tmpl w:val="6B3071D2"/>
    <w:lvl w:ilvl="0" w:tplc="070A5F30">
      <w:start w:val="1"/>
      <w:numFmt w:val="decimal"/>
      <w:lvlText w:val="%1)"/>
      <w:lvlJc w:val="left"/>
      <w:pPr>
        <w:ind w:left="957" w:hanging="390"/>
      </w:pPr>
      <w:rPr>
        <w:rFonts w:ascii="Arial" w:eastAsia="Times New Roman" w:hAnsi="Arial" w:cs="Arial"/>
        <w:color w:val="2B2B2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CBC0FD2"/>
    <w:multiLevelType w:val="hybridMultilevel"/>
    <w:tmpl w:val="342847F6"/>
    <w:lvl w:ilvl="0" w:tplc="6AE433D0">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5">
    <w:nsid w:val="60F274A6"/>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47A3BB5"/>
    <w:multiLevelType w:val="hybridMultilevel"/>
    <w:tmpl w:val="26084B64"/>
    <w:lvl w:ilvl="0" w:tplc="6B5AF34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4B4"/>
    <w:rsid w:val="00011B3C"/>
    <w:rsid w:val="00014CA1"/>
    <w:rsid w:val="00041900"/>
    <w:rsid w:val="00083183"/>
    <w:rsid w:val="00092735"/>
    <w:rsid w:val="000B05E1"/>
    <w:rsid w:val="000B3D6B"/>
    <w:rsid w:val="000C43AD"/>
    <w:rsid w:val="000E0922"/>
    <w:rsid w:val="001219F6"/>
    <w:rsid w:val="00142718"/>
    <w:rsid w:val="00151CA5"/>
    <w:rsid w:val="00160CA2"/>
    <w:rsid w:val="001653AB"/>
    <w:rsid w:val="00176395"/>
    <w:rsid w:val="001901F4"/>
    <w:rsid w:val="001955E4"/>
    <w:rsid w:val="001B158B"/>
    <w:rsid w:val="001B3B7B"/>
    <w:rsid w:val="001D51AA"/>
    <w:rsid w:val="001F33D0"/>
    <w:rsid w:val="002138DC"/>
    <w:rsid w:val="002234B4"/>
    <w:rsid w:val="00237F5B"/>
    <w:rsid w:val="00242B51"/>
    <w:rsid w:val="002A730B"/>
    <w:rsid w:val="002C5527"/>
    <w:rsid w:val="00302DD5"/>
    <w:rsid w:val="003075D1"/>
    <w:rsid w:val="00357309"/>
    <w:rsid w:val="00363CC0"/>
    <w:rsid w:val="003710DC"/>
    <w:rsid w:val="003748DC"/>
    <w:rsid w:val="003E325B"/>
    <w:rsid w:val="003E4BAD"/>
    <w:rsid w:val="00421826"/>
    <w:rsid w:val="004278B3"/>
    <w:rsid w:val="00441A2D"/>
    <w:rsid w:val="00453620"/>
    <w:rsid w:val="0048250E"/>
    <w:rsid w:val="004B72C2"/>
    <w:rsid w:val="004C4FD6"/>
    <w:rsid w:val="004F27A5"/>
    <w:rsid w:val="0050231E"/>
    <w:rsid w:val="005035B8"/>
    <w:rsid w:val="00532D85"/>
    <w:rsid w:val="00554169"/>
    <w:rsid w:val="005579F2"/>
    <w:rsid w:val="00557C77"/>
    <w:rsid w:val="00562F11"/>
    <w:rsid w:val="00577256"/>
    <w:rsid w:val="00592F28"/>
    <w:rsid w:val="005D58A2"/>
    <w:rsid w:val="0061122E"/>
    <w:rsid w:val="00656B74"/>
    <w:rsid w:val="0067762F"/>
    <w:rsid w:val="00682885"/>
    <w:rsid w:val="006A4857"/>
    <w:rsid w:val="006B05A2"/>
    <w:rsid w:val="006B15BE"/>
    <w:rsid w:val="006E0437"/>
    <w:rsid w:val="00732E79"/>
    <w:rsid w:val="00746287"/>
    <w:rsid w:val="00754BC5"/>
    <w:rsid w:val="00754D0A"/>
    <w:rsid w:val="00793D7E"/>
    <w:rsid w:val="007F5A60"/>
    <w:rsid w:val="00806672"/>
    <w:rsid w:val="00817F18"/>
    <w:rsid w:val="00817F43"/>
    <w:rsid w:val="008256D3"/>
    <w:rsid w:val="00867D0E"/>
    <w:rsid w:val="0087785E"/>
    <w:rsid w:val="008B5F17"/>
    <w:rsid w:val="008B724A"/>
    <w:rsid w:val="008C35ED"/>
    <w:rsid w:val="008D199F"/>
    <w:rsid w:val="008E50C3"/>
    <w:rsid w:val="008F6962"/>
    <w:rsid w:val="008F750A"/>
    <w:rsid w:val="0094279F"/>
    <w:rsid w:val="00944B22"/>
    <w:rsid w:val="00956C40"/>
    <w:rsid w:val="00982936"/>
    <w:rsid w:val="009C7732"/>
    <w:rsid w:val="009D6D8D"/>
    <w:rsid w:val="00A11E9B"/>
    <w:rsid w:val="00A20EBC"/>
    <w:rsid w:val="00A54C96"/>
    <w:rsid w:val="00A749B5"/>
    <w:rsid w:val="00AA0672"/>
    <w:rsid w:val="00AC0C77"/>
    <w:rsid w:val="00AD2081"/>
    <w:rsid w:val="00AD491C"/>
    <w:rsid w:val="00AF20F5"/>
    <w:rsid w:val="00B6119C"/>
    <w:rsid w:val="00BA6373"/>
    <w:rsid w:val="00BB0A46"/>
    <w:rsid w:val="00BE2EAB"/>
    <w:rsid w:val="00C007BB"/>
    <w:rsid w:val="00C056FF"/>
    <w:rsid w:val="00C201C8"/>
    <w:rsid w:val="00C35471"/>
    <w:rsid w:val="00C37981"/>
    <w:rsid w:val="00C40C6A"/>
    <w:rsid w:val="00CC00CF"/>
    <w:rsid w:val="00CF79F4"/>
    <w:rsid w:val="00D370E2"/>
    <w:rsid w:val="00D50588"/>
    <w:rsid w:val="00D54E7C"/>
    <w:rsid w:val="00D56FED"/>
    <w:rsid w:val="00D71C74"/>
    <w:rsid w:val="00D94292"/>
    <w:rsid w:val="00D979BC"/>
    <w:rsid w:val="00DB2FAB"/>
    <w:rsid w:val="00DB55F4"/>
    <w:rsid w:val="00DF646E"/>
    <w:rsid w:val="00E143F3"/>
    <w:rsid w:val="00E42388"/>
    <w:rsid w:val="00E5740F"/>
    <w:rsid w:val="00E6005A"/>
    <w:rsid w:val="00E6323A"/>
    <w:rsid w:val="00E96874"/>
    <w:rsid w:val="00EB1E46"/>
    <w:rsid w:val="00EB70DC"/>
    <w:rsid w:val="00EC3EFF"/>
    <w:rsid w:val="00F4097E"/>
    <w:rsid w:val="00F52632"/>
    <w:rsid w:val="00F5455E"/>
    <w:rsid w:val="00F93517"/>
    <w:rsid w:val="00F94889"/>
    <w:rsid w:val="00F96BB9"/>
    <w:rsid w:val="00FB3E61"/>
    <w:rsid w:val="00FF7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B2859E-88CE-4DCD-81ED-09273016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4B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F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2F11"/>
  </w:style>
  <w:style w:type="paragraph" w:styleId="a5">
    <w:name w:val="footer"/>
    <w:basedOn w:val="a"/>
    <w:link w:val="a6"/>
    <w:uiPriority w:val="99"/>
    <w:unhideWhenUsed/>
    <w:rsid w:val="00562F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2F11"/>
  </w:style>
  <w:style w:type="paragraph" w:styleId="a7">
    <w:name w:val="Balloon Text"/>
    <w:basedOn w:val="a"/>
    <w:link w:val="a8"/>
    <w:uiPriority w:val="99"/>
    <w:semiHidden/>
    <w:unhideWhenUsed/>
    <w:rsid w:val="003748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48DC"/>
    <w:rPr>
      <w:rFonts w:ascii="Tahoma" w:hAnsi="Tahoma" w:cs="Tahoma"/>
      <w:sz w:val="16"/>
      <w:szCs w:val="16"/>
    </w:rPr>
  </w:style>
  <w:style w:type="paragraph" w:styleId="a9">
    <w:name w:val="No Spacing"/>
    <w:uiPriority w:val="1"/>
    <w:qFormat/>
    <w:rsid w:val="00F5455E"/>
    <w:pPr>
      <w:spacing w:after="0" w:line="240" w:lineRule="auto"/>
    </w:pPr>
    <w:rPr>
      <w:rFonts w:ascii="Times New Roman" w:hAnsi="Times New Roman"/>
      <w:sz w:val="28"/>
    </w:rPr>
  </w:style>
  <w:style w:type="paragraph" w:customStyle="1" w:styleId="tkZagolovok5">
    <w:name w:val="_Заголовок Статья (tkZagolovok5)"/>
    <w:basedOn w:val="a"/>
    <w:rsid w:val="00C35471"/>
    <w:pPr>
      <w:spacing w:before="200" w:after="60" w:line="276" w:lineRule="auto"/>
      <w:ind w:firstLine="567"/>
    </w:pPr>
    <w:rPr>
      <w:rFonts w:ascii="Arial" w:eastAsia="Times New Roman" w:hAnsi="Arial" w:cs="Arial"/>
      <w:b/>
      <w:bCs/>
      <w:sz w:val="20"/>
      <w:szCs w:val="20"/>
      <w:lang w:eastAsia="ru-RU"/>
    </w:rPr>
  </w:style>
  <w:style w:type="paragraph" w:styleId="aa">
    <w:name w:val="List Paragraph"/>
    <w:basedOn w:val="a"/>
    <w:uiPriority w:val="34"/>
    <w:qFormat/>
    <w:rsid w:val="00F96BB9"/>
    <w:pPr>
      <w:spacing w:line="259" w:lineRule="auto"/>
      <w:ind w:left="720"/>
      <w:contextualSpacing/>
    </w:pPr>
  </w:style>
  <w:style w:type="paragraph" w:customStyle="1" w:styleId="a70">
    <w:name w:val="a7"/>
    <w:basedOn w:val="a"/>
    <w:rsid w:val="00557C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557C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326">
      <w:bodyDiv w:val="1"/>
      <w:marLeft w:val="0"/>
      <w:marRight w:val="0"/>
      <w:marTop w:val="0"/>
      <w:marBottom w:val="0"/>
      <w:divBdr>
        <w:top w:val="none" w:sz="0" w:space="0" w:color="auto"/>
        <w:left w:val="none" w:sz="0" w:space="0" w:color="auto"/>
        <w:bottom w:val="none" w:sz="0" w:space="0" w:color="auto"/>
        <w:right w:val="none" w:sz="0" w:space="0" w:color="auto"/>
      </w:divBdr>
    </w:div>
    <w:div w:id="57632981">
      <w:bodyDiv w:val="1"/>
      <w:marLeft w:val="0"/>
      <w:marRight w:val="0"/>
      <w:marTop w:val="0"/>
      <w:marBottom w:val="0"/>
      <w:divBdr>
        <w:top w:val="none" w:sz="0" w:space="0" w:color="auto"/>
        <w:left w:val="none" w:sz="0" w:space="0" w:color="auto"/>
        <w:bottom w:val="none" w:sz="0" w:space="0" w:color="auto"/>
        <w:right w:val="none" w:sz="0" w:space="0" w:color="auto"/>
      </w:divBdr>
    </w:div>
    <w:div w:id="207566684">
      <w:bodyDiv w:val="1"/>
      <w:marLeft w:val="0"/>
      <w:marRight w:val="0"/>
      <w:marTop w:val="0"/>
      <w:marBottom w:val="0"/>
      <w:divBdr>
        <w:top w:val="none" w:sz="0" w:space="0" w:color="auto"/>
        <w:left w:val="none" w:sz="0" w:space="0" w:color="auto"/>
        <w:bottom w:val="none" w:sz="0" w:space="0" w:color="auto"/>
        <w:right w:val="none" w:sz="0" w:space="0" w:color="auto"/>
      </w:divBdr>
    </w:div>
    <w:div w:id="541676180">
      <w:bodyDiv w:val="1"/>
      <w:marLeft w:val="0"/>
      <w:marRight w:val="0"/>
      <w:marTop w:val="0"/>
      <w:marBottom w:val="0"/>
      <w:divBdr>
        <w:top w:val="none" w:sz="0" w:space="0" w:color="auto"/>
        <w:left w:val="none" w:sz="0" w:space="0" w:color="auto"/>
        <w:bottom w:val="none" w:sz="0" w:space="0" w:color="auto"/>
        <w:right w:val="none" w:sz="0" w:space="0" w:color="auto"/>
      </w:divBdr>
    </w:div>
    <w:div w:id="1096170177">
      <w:bodyDiv w:val="1"/>
      <w:marLeft w:val="0"/>
      <w:marRight w:val="0"/>
      <w:marTop w:val="0"/>
      <w:marBottom w:val="0"/>
      <w:divBdr>
        <w:top w:val="none" w:sz="0" w:space="0" w:color="auto"/>
        <w:left w:val="none" w:sz="0" w:space="0" w:color="auto"/>
        <w:bottom w:val="none" w:sz="0" w:space="0" w:color="auto"/>
        <w:right w:val="none" w:sz="0" w:space="0" w:color="auto"/>
      </w:divBdr>
    </w:div>
    <w:div w:id="1221329890">
      <w:bodyDiv w:val="1"/>
      <w:marLeft w:val="0"/>
      <w:marRight w:val="0"/>
      <w:marTop w:val="0"/>
      <w:marBottom w:val="0"/>
      <w:divBdr>
        <w:top w:val="none" w:sz="0" w:space="0" w:color="auto"/>
        <w:left w:val="none" w:sz="0" w:space="0" w:color="auto"/>
        <w:bottom w:val="none" w:sz="0" w:space="0" w:color="auto"/>
        <w:right w:val="none" w:sz="0" w:space="0" w:color="auto"/>
      </w:divBdr>
    </w:div>
    <w:div w:id="1325471817">
      <w:bodyDiv w:val="1"/>
      <w:marLeft w:val="0"/>
      <w:marRight w:val="0"/>
      <w:marTop w:val="0"/>
      <w:marBottom w:val="0"/>
      <w:divBdr>
        <w:top w:val="none" w:sz="0" w:space="0" w:color="auto"/>
        <w:left w:val="none" w:sz="0" w:space="0" w:color="auto"/>
        <w:bottom w:val="none" w:sz="0" w:space="0" w:color="auto"/>
        <w:right w:val="none" w:sz="0" w:space="0" w:color="auto"/>
      </w:divBdr>
    </w:div>
    <w:div w:id="1557475007">
      <w:bodyDiv w:val="1"/>
      <w:marLeft w:val="0"/>
      <w:marRight w:val="0"/>
      <w:marTop w:val="0"/>
      <w:marBottom w:val="0"/>
      <w:divBdr>
        <w:top w:val="none" w:sz="0" w:space="0" w:color="auto"/>
        <w:left w:val="none" w:sz="0" w:space="0" w:color="auto"/>
        <w:bottom w:val="none" w:sz="0" w:space="0" w:color="auto"/>
        <w:right w:val="none" w:sz="0" w:space="0" w:color="auto"/>
      </w:divBdr>
    </w:div>
    <w:div w:id="192472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14F65-6A3B-4DA3-9563-6FB1DFA6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2011</Words>
  <Characters>11464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2021-05-30T12:13:00Z</cp:lastPrinted>
  <dcterms:created xsi:type="dcterms:W3CDTF">2021-05-30T05:45:00Z</dcterms:created>
  <dcterms:modified xsi:type="dcterms:W3CDTF">2021-06-11T10:23:00Z</dcterms:modified>
</cp:coreProperties>
</file>